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pt;margin-top:0;width:274.4pt;height:108pt;z-index:1" stroked="f">
            <v:textbox>
              <w:txbxContent>
                <w:p w:rsidR="00A204A8" w:rsidRDefault="00A204A8" w:rsidP="00A204A8">
                  <w:pPr>
                    <w:jc w:val="both"/>
                    <w:rPr>
                      <w:sz w:val="28"/>
                      <w:szCs w:val="28"/>
                    </w:rPr>
                  </w:pPr>
                  <w:r w:rsidRPr="00A204A8">
                    <w:rPr>
                      <w:sz w:val="28"/>
                      <w:szCs w:val="28"/>
                    </w:rPr>
                    <w:t xml:space="preserve">Додаток до </w:t>
                  </w:r>
                  <w:r>
                    <w:rPr>
                      <w:sz w:val="28"/>
                      <w:szCs w:val="28"/>
                    </w:rPr>
                    <w:t>рішення Чернігівської районної ради</w:t>
                  </w:r>
                  <w:r w:rsidR="00161BE3">
                    <w:rPr>
                      <w:sz w:val="28"/>
                      <w:szCs w:val="28"/>
                    </w:rPr>
                    <w:t xml:space="preserve"> </w:t>
                  </w:r>
                  <w:r w:rsidR="00B62BC5">
                    <w:rPr>
                      <w:sz w:val="28"/>
                      <w:szCs w:val="28"/>
                    </w:rPr>
                    <w:t xml:space="preserve">від 19 червня </w:t>
                  </w:r>
                  <w:r>
                    <w:rPr>
                      <w:sz w:val="28"/>
                      <w:szCs w:val="28"/>
                    </w:rPr>
                    <w:t>2013 р.</w:t>
                  </w:r>
                </w:p>
                <w:p w:rsidR="00D34D61" w:rsidRPr="004A0738" w:rsidRDefault="00D34D61" w:rsidP="00D34D6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A0738">
                    <w:rPr>
                      <w:sz w:val="28"/>
                      <w:szCs w:val="28"/>
                    </w:rPr>
                    <w:t xml:space="preserve">Про діяльність комунального лікувально-профілактичного закладу 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A0738">
                    <w:rPr>
                      <w:sz w:val="28"/>
                      <w:szCs w:val="28"/>
                    </w:rPr>
                    <w:t>Чернігівська центральна районна лікарня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A0738">
                    <w:rPr>
                      <w:sz w:val="28"/>
                      <w:szCs w:val="28"/>
                    </w:rPr>
                    <w:t xml:space="preserve">  протягом 2012</w:t>
                  </w:r>
                  <w:r w:rsidRPr="00B359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року та 4 місяців  2013 року»</w:t>
                  </w:r>
                </w:p>
                <w:p w:rsidR="00D34D61" w:rsidRDefault="00D34D61" w:rsidP="00A204A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04A8" w:rsidRPr="00A204A8" w:rsidRDefault="00A204A8" w:rsidP="00A204A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04A8" w:rsidRDefault="00A204A8" w:rsidP="00A204A8">
                  <w:pPr>
                    <w:jc w:val="both"/>
                  </w:pPr>
                </w:p>
              </w:txbxContent>
            </v:textbox>
          </v:shape>
        </w:pict>
      </w: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A204A8" w:rsidRDefault="00A204A8" w:rsidP="00776409">
      <w:pPr>
        <w:jc w:val="center"/>
        <w:rPr>
          <w:b/>
          <w:sz w:val="28"/>
          <w:szCs w:val="28"/>
          <w:lang w:val="ru-RU"/>
        </w:rPr>
      </w:pPr>
    </w:p>
    <w:p w:rsidR="00776409" w:rsidRDefault="00776409" w:rsidP="007764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b/>
          <w:sz w:val="28"/>
          <w:szCs w:val="28"/>
          <w:lang w:val="ru-RU"/>
        </w:rPr>
        <w:t xml:space="preserve"> В І Т</w:t>
      </w:r>
    </w:p>
    <w:p w:rsidR="00776409" w:rsidRDefault="00776409" w:rsidP="0077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діяльність комунального лікувально-профілактичного закладу  </w:t>
      </w:r>
      <w:r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</w:rPr>
        <w:t>Чернігівська центральна районна лікарня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 xml:space="preserve"> </w:t>
      </w:r>
    </w:p>
    <w:p w:rsidR="00776409" w:rsidRPr="00296734" w:rsidRDefault="00776409" w:rsidP="00776409">
      <w:pPr>
        <w:jc w:val="center"/>
        <w:rPr>
          <w:b/>
          <w:sz w:val="28"/>
          <w:szCs w:val="28"/>
        </w:rPr>
      </w:pPr>
      <w:r w:rsidRPr="002967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12 рі</w:t>
      </w:r>
      <w:r w:rsidRPr="0029673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та 4 місяці 2013 року</w:t>
      </w:r>
    </w:p>
    <w:p w:rsidR="00776409" w:rsidRDefault="00776409" w:rsidP="00776409">
      <w:pPr>
        <w:jc w:val="center"/>
        <w:rPr>
          <w:sz w:val="28"/>
          <w:szCs w:val="28"/>
        </w:rPr>
      </w:pP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Рік, що минув, </w:t>
      </w:r>
      <w:r w:rsidR="00D34D61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початком реального втілення запланованих реформ галузі охорони здоров</w:t>
      </w:r>
      <w:r w:rsidRPr="00F86C11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  <w:lang w:val="ru-RU"/>
        </w:rPr>
        <w:t xml:space="preserve">я </w:t>
      </w:r>
      <w:r>
        <w:rPr>
          <w:color w:val="000000"/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Національного плану дій по програмі економічних реформ </w:t>
      </w:r>
      <w:r w:rsidRPr="003613BE">
        <w:rPr>
          <w:sz w:val="28"/>
          <w:szCs w:val="28"/>
        </w:rPr>
        <w:t>“</w:t>
      </w:r>
      <w:r>
        <w:rPr>
          <w:sz w:val="28"/>
          <w:szCs w:val="28"/>
        </w:rPr>
        <w:t>Заможне суспільство, конкурентноспроможна економіка, ефективна держава</w:t>
      </w:r>
      <w:r w:rsidRPr="003613BE">
        <w:rPr>
          <w:sz w:val="28"/>
          <w:szCs w:val="28"/>
        </w:rPr>
        <w:t>”</w:t>
      </w:r>
      <w:r>
        <w:rPr>
          <w:sz w:val="28"/>
          <w:szCs w:val="28"/>
        </w:rPr>
        <w:t>, затвердженого Указом Президента України № 187 від 12 березня 2012 року. Так, 3 бригади швидкої та невідкладної медичної допомоги</w:t>
      </w:r>
      <w:r w:rsidR="00D34D61">
        <w:rPr>
          <w:sz w:val="28"/>
          <w:szCs w:val="28"/>
        </w:rPr>
        <w:t>, що функціонували в районі,</w:t>
      </w:r>
      <w:r>
        <w:rPr>
          <w:sz w:val="28"/>
          <w:szCs w:val="28"/>
        </w:rPr>
        <w:t xml:space="preserve"> згідно </w:t>
      </w:r>
      <w:r w:rsidR="00D34D61">
        <w:rPr>
          <w:sz w:val="28"/>
          <w:szCs w:val="28"/>
        </w:rPr>
        <w:t>рішення районної ради передані в січні</w:t>
      </w:r>
      <w:r>
        <w:rPr>
          <w:sz w:val="28"/>
          <w:szCs w:val="28"/>
        </w:rPr>
        <w:t xml:space="preserve"> 2013 року до новоств</w:t>
      </w:r>
      <w:r w:rsidR="00D34D61">
        <w:rPr>
          <w:sz w:val="28"/>
          <w:szCs w:val="28"/>
        </w:rPr>
        <w:t>ореного обласного Центру екстреної медичної допомоги. Також до Ц</w:t>
      </w:r>
      <w:r>
        <w:rPr>
          <w:sz w:val="28"/>
          <w:szCs w:val="28"/>
        </w:rPr>
        <w:t xml:space="preserve">ентру були передані три нові санітарні автомобілі, медичний інвентар, всі штатні посади швидкої та невідкладної допомоги, фінансові видатки на утримання підрозділу.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Зважаючи на це, з метою сталого цілодобового функціонування при поліклінічному відділенні було створено пункт невідкладної медичної допомоги хворим вдома.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районі активно впроваджується пілотний проект згідно постанови Кабінету Міністрів України від 25 квітня 2012 року № 340 </w:t>
      </w:r>
      <w:r w:rsidR="00D34D61">
        <w:rPr>
          <w:sz w:val="28"/>
          <w:szCs w:val="28"/>
        </w:rPr>
        <w:t>«Про реалізацію пілотного проекту щодо запровадження державного регулювання цін на лікарські засоб</w:t>
      </w:r>
      <w:r w:rsidR="002E0A62">
        <w:rPr>
          <w:sz w:val="28"/>
          <w:szCs w:val="28"/>
        </w:rPr>
        <w:t>и для лікування осіб з гіпертоні</w:t>
      </w:r>
      <w:r w:rsidR="00D34D61">
        <w:rPr>
          <w:sz w:val="28"/>
          <w:szCs w:val="28"/>
        </w:rPr>
        <w:t>ч</w:t>
      </w:r>
      <w:r w:rsidR="002E0A62">
        <w:rPr>
          <w:sz w:val="28"/>
          <w:szCs w:val="28"/>
        </w:rPr>
        <w:t>н</w:t>
      </w:r>
      <w:r w:rsidR="00D34D61">
        <w:rPr>
          <w:sz w:val="28"/>
          <w:szCs w:val="28"/>
        </w:rPr>
        <w:t>ою хворобою»</w:t>
      </w:r>
      <w:r>
        <w:rPr>
          <w:sz w:val="28"/>
          <w:szCs w:val="28"/>
        </w:rPr>
        <w:t xml:space="preserve">. Таких хворих в районі нараховується понад 12 тисяч і зниження вартості медикаментів, які необхідно приймати систематично, на 10-15% - це суттєвий соціальний захист незахищених верств населення з боку держави.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Згідно програми соціально</w:t>
      </w:r>
      <w:r w:rsidR="00627D7A">
        <w:rPr>
          <w:sz w:val="28"/>
          <w:szCs w:val="28"/>
        </w:rPr>
        <w:t xml:space="preserve">-економічного розвитку району  продовжувався </w:t>
      </w:r>
      <w:r>
        <w:rPr>
          <w:sz w:val="28"/>
          <w:szCs w:val="28"/>
        </w:rPr>
        <w:t>подальший розвиток первинної медико-санітарної допомоги на засадах загальної практики – сімейної медицини. Так, з другого півріччя  2012 ро</w:t>
      </w:r>
      <w:r w:rsidR="00627D7A">
        <w:rPr>
          <w:sz w:val="28"/>
          <w:szCs w:val="28"/>
        </w:rPr>
        <w:t>ку розпочала свою діяльність Старобілоуська</w:t>
      </w:r>
      <w:r>
        <w:rPr>
          <w:sz w:val="28"/>
          <w:szCs w:val="28"/>
        </w:rPr>
        <w:t xml:space="preserve"> сімейна амбулаторія, що реорганізована з фельдшерсько-акушерського пункту. Амбулаторія укомплектована лікарем – випускником вищого навчального закладу, забезпечена санітарним автомобілем, набором необхідного медичного обладнання. </w:t>
      </w:r>
    </w:p>
    <w:p w:rsidR="00776409" w:rsidRPr="002E78F1" w:rsidRDefault="00627D7A" w:rsidP="00776409">
      <w:pPr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Також  продовжується робота, направлена</w:t>
      </w:r>
      <w:r w:rsidR="00776409">
        <w:rPr>
          <w:sz w:val="28"/>
          <w:szCs w:val="28"/>
        </w:rPr>
        <w:t xml:space="preserve"> на оптимізацію ліжкового фонду району. З 01.01.2013 року скорочено 5 педіатричних ліжок в КЛПЗ </w:t>
      </w:r>
      <w:r w:rsidR="00776409" w:rsidRPr="00824944">
        <w:rPr>
          <w:sz w:val="28"/>
          <w:szCs w:val="28"/>
        </w:rPr>
        <w:lastRenderedPageBreak/>
        <w:t>“</w:t>
      </w:r>
      <w:r w:rsidR="00776409">
        <w:rPr>
          <w:sz w:val="28"/>
          <w:szCs w:val="28"/>
        </w:rPr>
        <w:t>М.Коцюбинська РЛ</w:t>
      </w:r>
      <w:r w:rsidR="00776409" w:rsidRPr="00824944">
        <w:rPr>
          <w:sz w:val="28"/>
          <w:szCs w:val="28"/>
        </w:rPr>
        <w:t xml:space="preserve">”. </w:t>
      </w:r>
      <w:r w:rsidR="00776409">
        <w:rPr>
          <w:sz w:val="28"/>
          <w:szCs w:val="28"/>
        </w:rPr>
        <w:t>З</w:t>
      </w:r>
      <w:r w:rsidR="00776409" w:rsidRPr="002E5E6E">
        <w:rPr>
          <w:sz w:val="28"/>
          <w:szCs w:val="28"/>
        </w:rPr>
        <w:t xml:space="preserve"> 1 квітня 2013 року </w:t>
      </w:r>
      <w:r w:rsidR="00776409">
        <w:rPr>
          <w:sz w:val="28"/>
          <w:szCs w:val="28"/>
        </w:rPr>
        <w:t>Дніпровська</w:t>
      </w:r>
      <w:r w:rsidR="00776409" w:rsidRPr="002E5E6E">
        <w:rPr>
          <w:sz w:val="28"/>
          <w:szCs w:val="28"/>
        </w:rPr>
        <w:t xml:space="preserve"> дільничн</w:t>
      </w:r>
      <w:r w:rsidR="00776409">
        <w:rPr>
          <w:sz w:val="28"/>
          <w:szCs w:val="28"/>
        </w:rPr>
        <w:t>а</w:t>
      </w:r>
      <w:r w:rsidR="00776409" w:rsidRPr="002E5E6E">
        <w:rPr>
          <w:sz w:val="28"/>
          <w:szCs w:val="28"/>
        </w:rPr>
        <w:t xml:space="preserve"> лікарн</w:t>
      </w:r>
      <w:r w:rsidR="00776409">
        <w:rPr>
          <w:sz w:val="28"/>
          <w:szCs w:val="28"/>
        </w:rPr>
        <w:t>я</w:t>
      </w:r>
      <w:r w:rsidR="00776409" w:rsidRPr="002E5E6E">
        <w:rPr>
          <w:sz w:val="28"/>
          <w:szCs w:val="28"/>
        </w:rPr>
        <w:t xml:space="preserve"> </w:t>
      </w:r>
      <w:r w:rsidR="00776409">
        <w:rPr>
          <w:sz w:val="28"/>
          <w:szCs w:val="28"/>
        </w:rPr>
        <w:t>реорганізована</w:t>
      </w:r>
      <w:r w:rsidR="00776409" w:rsidRPr="002E5E6E">
        <w:rPr>
          <w:sz w:val="28"/>
          <w:szCs w:val="28"/>
        </w:rPr>
        <w:t xml:space="preserve"> в сімейну амбулаторію з 5 ліжками денного перебування хворих.</w:t>
      </w:r>
      <w:r w:rsidR="00776409">
        <w:rPr>
          <w:sz w:val="28"/>
          <w:szCs w:val="28"/>
        </w:rPr>
        <w:t xml:space="preserve"> Зважаючи на це, показник забезпеченості ліжками на 10 тисяч населення в районі становить 79,2.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цілому робота лікувальних закладів району носить плановий характер, спрямована на виконання пріоритетних напрямків діяльності, затверджених програмою соціально-економічного розвитку району, а саме:  </w:t>
      </w:r>
    </w:p>
    <w:p w:rsidR="00776409" w:rsidRDefault="00776409" w:rsidP="00776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раннє виявлення та лікування соціально значущих хвороб;</w:t>
      </w:r>
    </w:p>
    <w:p w:rsidR="00776409" w:rsidRDefault="00776409" w:rsidP="00776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подальший розвиток первинної медико-санітарної допомоги на засадах загальної практики – сімейної медицини;</w:t>
      </w:r>
    </w:p>
    <w:p w:rsidR="00776409" w:rsidRPr="00CF2ECD" w:rsidRDefault="00776409" w:rsidP="00776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подальший розвиток </w:t>
      </w:r>
      <w:r w:rsidRPr="00CF2ECD">
        <w:rPr>
          <w:sz w:val="28"/>
          <w:szCs w:val="28"/>
        </w:rPr>
        <w:t>“лікарняних кас”;</w:t>
      </w:r>
    </w:p>
    <w:p w:rsidR="00776409" w:rsidRDefault="00776409" w:rsidP="00776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укомплектування медичних закладів медичними працівниками;</w:t>
      </w:r>
    </w:p>
    <w:p w:rsidR="00776409" w:rsidRDefault="00776409" w:rsidP="00776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покращення матеріально-технічної бази медичних закладів.</w:t>
      </w:r>
    </w:p>
    <w:p w:rsidR="00776409" w:rsidRDefault="00776409" w:rsidP="00776409">
      <w:pPr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виконання запланованого підготовлені та затверджені сесією районної ради дві цільові програми: </w:t>
      </w:r>
      <w:r w:rsidRPr="00FA31C2">
        <w:rPr>
          <w:sz w:val="28"/>
          <w:szCs w:val="28"/>
        </w:rPr>
        <w:t>„</w:t>
      </w:r>
      <w:r>
        <w:rPr>
          <w:sz w:val="28"/>
          <w:szCs w:val="28"/>
        </w:rPr>
        <w:t>Програма з</w:t>
      </w:r>
      <w:r w:rsidRPr="00FA31C2">
        <w:rPr>
          <w:sz w:val="28"/>
          <w:szCs w:val="28"/>
        </w:rPr>
        <w:t>апобігання та лікування серцево-судинних та судинно-мозкових захворювань на  2012-2015 роки”</w:t>
      </w:r>
      <w:r>
        <w:rPr>
          <w:sz w:val="28"/>
          <w:szCs w:val="28"/>
        </w:rPr>
        <w:t xml:space="preserve"> та </w:t>
      </w:r>
      <w:r>
        <w:rPr>
          <w:color w:val="000000"/>
          <w:sz w:val="28"/>
        </w:rPr>
        <w:t>„Районна</w:t>
      </w:r>
      <w:r>
        <w:rPr>
          <w:sz w:val="28"/>
        </w:rPr>
        <w:t xml:space="preserve"> цільова соціальна програма протидії захворюванню на туберкульоз на 2012-2016 роки</w:t>
      </w:r>
      <w:r w:rsidRPr="00253C05">
        <w:rPr>
          <w:sz w:val="28"/>
        </w:rPr>
        <w:t>”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робота по зміцненню кадрового потенціалу лікувальних закладів, </w:t>
      </w:r>
      <w:r>
        <w:rPr>
          <w:sz w:val="28"/>
          <w:szCs w:val="28"/>
        </w:rPr>
        <w:t>в</w:t>
      </w:r>
      <w:r w:rsidRPr="003A4B57">
        <w:rPr>
          <w:sz w:val="28"/>
          <w:szCs w:val="28"/>
        </w:rPr>
        <w:t xml:space="preserve"> лікувальні заклади району </w:t>
      </w:r>
      <w:r>
        <w:rPr>
          <w:color w:val="000000"/>
          <w:sz w:val="28"/>
          <w:szCs w:val="28"/>
        </w:rPr>
        <w:t>п</w:t>
      </w:r>
      <w:r w:rsidRPr="00D4436C">
        <w:rPr>
          <w:sz w:val="28"/>
          <w:szCs w:val="28"/>
        </w:rPr>
        <w:t xml:space="preserve">рацевлаштовано </w:t>
      </w:r>
      <w:r>
        <w:rPr>
          <w:sz w:val="28"/>
          <w:szCs w:val="28"/>
        </w:rPr>
        <w:t>18</w:t>
      </w:r>
      <w:r w:rsidRPr="00D4436C">
        <w:rPr>
          <w:sz w:val="28"/>
          <w:szCs w:val="28"/>
        </w:rPr>
        <w:t xml:space="preserve"> середніх медичних працівників, </w:t>
      </w:r>
      <w:r>
        <w:rPr>
          <w:sz w:val="28"/>
          <w:szCs w:val="28"/>
        </w:rPr>
        <w:t>всі</w:t>
      </w:r>
      <w:r w:rsidRPr="00D4436C">
        <w:rPr>
          <w:sz w:val="28"/>
          <w:szCs w:val="28"/>
        </w:rPr>
        <w:t xml:space="preserve"> випускник</w:t>
      </w:r>
      <w:r>
        <w:rPr>
          <w:sz w:val="28"/>
          <w:szCs w:val="28"/>
        </w:rPr>
        <w:t>и</w:t>
      </w:r>
      <w:r w:rsidRPr="00D4436C">
        <w:rPr>
          <w:sz w:val="28"/>
          <w:szCs w:val="28"/>
        </w:rPr>
        <w:t xml:space="preserve"> медичних навчальних закладів.</w:t>
      </w:r>
      <w:r w:rsidRPr="003A4B57">
        <w:rPr>
          <w:sz w:val="28"/>
          <w:szCs w:val="28"/>
        </w:rPr>
        <w:t xml:space="preserve"> Молодими фахівцями укомплектовані </w:t>
      </w:r>
      <w:r w:rsidR="00627D7A">
        <w:rPr>
          <w:sz w:val="28"/>
          <w:szCs w:val="28"/>
        </w:rPr>
        <w:t>в 2012 році Новоб</w:t>
      </w:r>
      <w:r>
        <w:rPr>
          <w:sz w:val="28"/>
          <w:szCs w:val="28"/>
        </w:rPr>
        <w:t>ілоуський</w:t>
      </w:r>
      <w:r w:rsidRPr="003A4B57">
        <w:rPr>
          <w:sz w:val="28"/>
          <w:szCs w:val="28"/>
        </w:rPr>
        <w:t xml:space="preserve">, </w:t>
      </w:r>
      <w:r w:rsidR="00627D7A">
        <w:rPr>
          <w:sz w:val="28"/>
          <w:szCs w:val="28"/>
        </w:rPr>
        <w:t>Радянськос</w:t>
      </w:r>
      <w:r>
        <w:rPr>
          <w:sz w:val="28"/>
          <w:szCs w:val="28"/>
        </w:rPr>
        <w:t>лобідський, Моргулицький</w:t>
      </w:r>
      <w:r w:rsidRPr="003A4B57">
        <w:rPr>
          <w:sz w:val="28"/>
          <w:szCs w:val="28"/>
        </w:rPr>
        <w:t xml:space="preserve">, </w:t>
      </w:r>
      <w:r>
        <w:rPr>
          <w:sz w:val="28"/>
          <w:szCs w:val="28"/>
        </w:rPr>
        <w:t>Терехівський</w:t>
      </w:r>
      <w:r w:rsidRPr="003A4B57">
        <w:rPr>
          <w:sz w:val="28"/>
          <w:szCs w:val="28"/>
        </w:rPr>
        <w:t xml:space="preserve">, </w:t>
      </w:r>
      <w:r>
        <w:rPr>
          <w:sz w:val="28"/>
          <w:szCs w:val="28"/>
        </w:rPr>
        <w:t>Жовинський</w:t>
      </w:r>
      <w:r w:rsidRPr="003A4B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Червонянський фельдшерські </w:t>
      </w:r>
      <w:r w:rsidRPr="003A4B57">
        <w:rPr>
          <w:sz w:val="28"/>
          <w:szCs w:val="28"/>
        </w:rPr>
        <w:t>пункти</w:t>
      </w:r>
      <w:r>
        <w:rPr>
          <w:sz w:val="28"/>
          <w:szCs w:val="28"/>
        </w:rPr>
        <w:t>, в квітні поточного року – Козерізький, Новенський, Черниський, Улянівський, Брусилівський, Рівнопільський фельдшерські пункти</w:t>
      </w:r>
      <w:r w:rsidRPr="003A4B57">
        <w:rPr>
          <w:sz w:val="28"/>
          <w:szCs w:val="28"/>
        </w:rPr>
        <w:t xml:space="preserve">. В </w:t>
      </w:r>
      <w:r>
        <w:rPr>
          <w:sz w:val="28"/>
          <w:szCs w:val="28"/>
        </w:rPr>
        <w:t>ЦРЛ працевлаштовано 4 лікарі</w:t>
      </w:r>
      <w:r w:rsidRPr="003A4B57">
        <w:rPr>
          <w:sz w:val="28"/>
          <w:szCs w:val="28"/>
        </w:rPr>
        <w:t xml:space="preserve"> та по одному лікарю в Гончарівську </w:t>
      </w:r>
      <w:r w:rsidR="00627D7A">
        <w:rPr>
          <w:sz w:val="28"/>
          <w:szCs w:val="28"/>
        </w:rPr>
        <w:t>та Староб</w:t>
      </w:r>
      <w:r>
        <w:rPr>
          <w:sz w:val="28"/>
          <w:szCs w:val="28"/>
        </w:rPr>
        <w:t xml:space="preserve">ілоуську </w:t>
      </w:r>
      <w:r w:rsidRPr="003A4B57">
        <w:rPr>
          <w:sz w:val="28"/>
          <w:szCs w:val="28"/>
        </w:rPr>
        <w:t xml:space="preserve">сімейні амбулаторії. </w:t>
      </w:r>
    </w:p>
    <w:p w:rsidR="00776409" w:rsidRPr="003A4B57" w:rsidRDefault="00776409" w:rsidP="00776409">
      <w:pPr>
        <w:ind w:firstLine="708"/>
        <w:jc w:val="both"/>
        <w:rPr>
          <w:sz w:val="28"/>
          <w:szCs w:val="28"/>
        </w:rPr>
      </w:pPr>
      <w:r w:rsidRPr="009F4499">
        <w:rPr>
          <w:sz w:val="28"/>
          <w:szCs w:val="28"/>
        </w:rPr>
        <w:t xml:space="preserve">На посади лікарів-інтернів для проходження інтернатури працевлаштовані 5 лікарів зі спеціальностей: анестезіологія, отоларингологія, внутрішні хвороби. </w:t>
      </w:r>
      <w:r w:rsidRPr="003A4B57">
        <w:rPr>
          <w:sz w:val="28"/>
          <w:szCs w:val="28"/>
        </w:rPr>
        <w:t xml:space="preserve">Ще </w:t>
      </w:r>
      <w:r>
        <w:rPr>
          <w:sz w:val="28"/>
          <w:szCs w:val="28"/>
        </w:rPr>
        <w:t>7</w:t>
      </w:r>
      <w:r w:rsidRPr="003A4B57">
        <w:rPr>
          <w:sz w:val="28"/>
          <w:szCs w:val="28"/>
        </w:rPr>
        <w:t xml:space="preserve"> лікарі</w:t>
      </w:r>
      <w:r>
        <w:rPr>
          <w:sz w:val="28"/>
          <w:szCs w:val="28"/>
        </w:rPr>
        <w:t>в</w:t>
      </w:r>
      <w:r w:rsidRPr="003A4B57">
        <w:rPr>
          <w:sz w:val="28"/>
          <w:szCs w:val="28"/>
        </w:rPr>
        <w:t xml:space="preserve"> проходять інтернатуру за спеціальностями: хірургія – 2, акушерство та гінекологія – 1</w:t>
      </w:r>
      <w:r>
        <w:rPr>
          <w:sz w:val="28"/>
          <w:szCs w:val="28"/>
        </w:rPr>
        <w:t>, педіатрія – 1, травматологія – 1, медицина невідкладних станів - 1</w:t>
      </w:r>
      <w:r w:rsidRPr="003A4B57">
        <w:rPr>
          <w:sz w:val="28"/>
          <w:szCs w:val="28"/>
        </w:rPr>
        <w:t xml:space="preserve">. </w:t>
      </w:r>
    </w:p>
    <w:p w:rsidR="00776409" w:rsidRPr="009F4499" w:rsidRDefault="00776409" w:rsidP="00776409">
      <w:pPr>
        <w:ind w:firstLine="570"/>
        <w:jc w:val="both"/>
        <w:rPr>
          <w:color w:val="000000"/>
          <w:sz w:val="28"/>
          <w:szCs w:val="28"/>
        </w:rPr>
      </w:pPr>
      <w:r w:rsidRPr="003A4B57">
        <w:rPr>
          <w:sz w:val="28"/>
          <w:szCs w:val="28"/>
        </w:rPr>
        <w:t xml:space="preserve">Для вступу до Чернігівського базового медичного коледжу видано </w:t>
      </w:r>
      <w:r>
        <w:rPr>
          <w:sz w:val="28"/>
          <w:szCs w:val="28"/>
        </w:rPr>
        <w:t>22</w:t>
      </w:r>
      <w:r w:rsidRPr="003A4B57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і</w:t>
      </w:r>
      <w:r w:rsidRPr="003A4B5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ня</w:t>
      </w:r>
      <w:r w:rsidRPr="003A4B57">
        <w:rPr>
          <w:sz w:val="28"/>
          <w:szCs w:val="28"/>
        </w:rPr>
        <w:t xml:space="preserve"> випускникам загальноосвітніх навчальних закладів району.</w:t>
      </w:r>
    </w:p>
    <w:p w:rsidR="00776409" w:rsidRDefault="00776409" w:rsidP="00776409">
      <w:pPr>
        <w:jc w:val="both"/>
        <w:rPr>
          <w:sz w:val="28"/>
          <w:szCs w:val="28"/>
        </w:rPr>
      </w:pPr>
      <w:r w:rsidRPr="003A4B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районі працює 122</w:t>
      </w:r>
      <w:r w:rsidRPr="003A4B57">
        <w:rPr>
          <w:sz w:val="28"/>
          <w:szCs w:val="28"/>
        </w:rPr>
        <w:t xml:space="preserve"> лікарі, показник забезпеченості на 10</w:t>
      </w:r>
      <w:r>
        <w:rPr>
          <w:sz w:val="28"/>
          <w:szCs w:val="28"/>
        </w:rPr>
        <w:t xml:space="preserve"> тисяч населення  становить 23,0</w:t>
      </w:r>
      <w:r w:rsidRPr="003A4B57">
        <w:rPr>
          <w:sz w:val="28"/>
          <w:szCs w:val="28"/>
        </w:rPr>
        <w:t xml:space="preserve"> при середньообласному показнику </w:t>
      </w:r>
      <w:r>
        <w:rPr>
          <w:sz w:val="28"/>
          <w:szCs w:val="28"/>
        </w:rPr>
        <w:t>21,9. З числа працюючих лікарів 99</w:t>
      </w:r>
      <w:r w:rsidRPr="003A4B57">
        <w:rPr>
          <w:sz w:val="28"/>
          <w:szCs w:val="28"/>
        </w:rPr>
        <w:t xml:space="preserve"> атестовані, що становить </w:t>
      </w:r>
      <w:r>
        <w:rPr>
          <w:sz w:val="28"/>
          <w:szCs w:val="28"/>
        </w:rPr>
        <w:t>76,2</w:t>
      </w:r>
      <w:r w:rsidRPr="003A4B57">
        <w:rPr>
          <w:sz w:val="28"/>
          <w:szCs w:val="28"/>
        </w:rPr>
        <w:t xml:space="preserve">% (по області – </w:t>
      </w:r>
      <w:r>
        <w:rPr>
          <w:sz w:val="28"/>
          <w:szCs w:val="28"/>
        </w:rPr>
        <w:t>66,2</w:t>
      </w:r>
      <w:r w:rsidRPr="003A4B57">
        <w:rPr>
          <w:sz w:val="28"/>
          <w:szCs w:val="28"/>
        </w:rPr>
        <w:t xml:space="preserve">%), з них </w:t>
      </w:r>
      <w:r>
        <w:rPr>
          <w:sz w:val="28"/>
          <w:szCs w:val="28"/>
        </w:rPr>
        <w:t>28</w:t>
      </w:r>
      <w:r w:rsidRPr="003A4B57">
        <w:rPr>
          <w:sz w:val="28"/>
          <w:szCs w:val="28"/>
        </w:rPr>
        <w:t xml:space="preserve"> на вищу к</w:t>
      </w:r>
      <w:r>
        <w:rPr>
          <w:sz w:val="28"/>
          <w:szCs w:val="28"/>
        </w:rPr>
        <w:t>атегорію, 51 – на першу. В  2012</w:t>
      </w:r>
      <w:r w:rsidRPr="003A4B57">
        <w:rPr>
          <w:sz w:val="28"/>
          <w:szCs w:val="28"/>
        </w:rPr>
        <w:t xml:space="preserve"> році атест</w:t>
      </w:r>
      <w:r>
        <w:rPr>
          <w:sz w:val="28"/>
          <w:szCs w:val="28"/>
        </w:rPr>
        <w:t>овано</w:t>
      </w:r>
      <w:r w:rsidRPr="003A4B5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3A4B57">
        <w:rPr>
          <w:sz w:val="28"/>
          <w:szCs w:val="28"/>
        </w:rPr>
        <w:t xml:space="preserve"> лікарі</w:t>
      </w:r>
      <w:r>
        <w:rPr>
          <w:sz w:val="28"/>
          <w:szCs w:val="28"/>
        </w:rPr>
        <w:t xml:space="preserve"> проти 12 в минулому році</w:t>
      </w:r>
      <w:r w:rsidRPr="003A4B57">
        <w:rPr>
          <w:sz w:val="28"/>
          <w:szCs w:val="28"/>
        </w:rPr>
        <w:t>.</w:t>
      </w:r>
      <w:r>
        <w:rPr>
          <w:sz w:val="28"/>
          <w:szCs w:val="28"/>
        </w:rPr>
        <w:t xml:space="preserve"> За 4 місяці 2013</w:t>
      </w:r>
      <w:r w:rsidRPr="003A4B57">
        <w:rPr>
          <w:sz w:val="28"/>
          <w:szCs w:val="28"/>
        </w:rPr>
        <w:t xml:space="preserve"> ро</w:t>
      </w:r>
      <w:r>
        <w:rPr>
          <w:sz w:val="28"/>
          <w:szCs w:val="28"/>
        </w:rPr>
        <w:t>ку</w:t>
      </w:r>
      <w:r w:rsidRPr="003A4B57">
        <w:rPr>
          <w:sz w:val="28"/>
          <w:szCs w:val="28"/>
        </w:rPr>
        <w:t xml:space="preserve"> атест</w:t>
      </w:r>
      <w:r>
        <w:rPr>
          <w:sz w:val="28"/>
          <w:szCs w:val="28"/>
        </w:rPr>
        <w:t>овано</w:t>
      </w:r>
      <w:r w:rsidRPr="003A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3A4B57">
        <w:rPr>
          <w:sz w:val="28"/>
          <w:szCs w:val="28"/>
        </w:rPr>
        <w:t>лікарі</w:t>
      </w:r>
      <w:r>
        <w:rPr>
          <w:sz w:val="28"/>
          <w:szCs w:val="28"/>
        </w:rPr>
        <w:t>в.</w:t>
      </w:r>
    </w:p>
    <w:p w:rsidR="00776409" w:rsidRPr="003A4B57" w:rsidRDefault="00776409" w:rsidP="00776409">
      <w:pPr>
        <w:ind w:firstLine="708"/>
        <w:jc w:val="both"/>
        <w:rPr>
          <w:sz w:val="28"/>
          <w:szCs w:val="28"/>
        </w:rPr>
      </w:pPr>
      <w:r w:rsidRPr="003A4B57">
        <w:rPr>
          <w:sz w:val="28"/>
          <w:szCs w:val="28"/>
        </w:rPr>
        <w:t>Показник забезпеченості середнім медичним персоналом в</w:t>
      </w:r>
      <w:r>
        <w:rPr>
          <w:sz w:val="28"/>
          <w:szCs w:val="28"/>
        </w:rPr>
        <w:t xml:space="preserve"> районі на 10 тисяч населення – 76,6</w:t>
      </w:r>
      <w:r w:rsidRPr="003A4B57">
        <w:rPr>
          <w:sz w:val="28"/>
          <w:szCs w:val="28"/>
        </w:rPr>
        <w:t xml:space="preserve"> при середньообласному </w:t>
      </w:r>
      <w:r>
        <w:rPr>
          <w:sz w:val="28"/>
          <w:szCs w:val="28"/>
        </w:rPr>
        <w:t>показнику 88,0</w:t>
      </w:r>
      <w:r w:rsidRPr="003A4B57">
        <w:rPr>
          <w:sz w:val="28"/>
          <w:szCs w:val="28"/>
        </w:rPr>
        <w:t xml:space="preserve">. Відсоток атестованих середніх медичних працівників по району </w:t>
      </w:r>
      <w:r>
        <w:rPr>
          <w:sz w:val="28"/>
          <w:szCs w:val="28"/>
        </w:rPr>
        <w:t>46,9</w:t>
      </w:r>
      <w:r w:rsidRPr="003A4B57">
        <w:rPr>
          <w:sz w:val="28"/>
          <w:szCs w:val="28"/>
        </w:rPr>
        <w:t xml:space="preserve"> (по області – </w:t>
      </w:r>
      <w:r>
        <w:rPr>
          <w:sz w:val="28"/>
          <w:szCs w:val="28"/>
        </w:rPr>
        <w:t>36,6%). В 2012</w:t>
      </w:r>
      <w:r w:rsidRPr="003A4B57">
        <w:rPr>
          <w:sz w:val="28"/>
          <w:szCs w:val="28"/>
        </w:rPr>
        <w:t xml:space="preserve"> році </w:t>
      </w:r>
      <w:r>
        <w:rPr>
          <w:sz w:val="28"/>
          <w:szCs w:val="28"/>
        </w:rPr>
        <w:t xml:space="preserve">пройшли </w:t>
      </w:r>
      <w:r w:rsidRPr="003A4B57">
        <w:rPr>
          <w:sz w:val="28"/>
          <w:szCs w:val="28"/>
        </w:rPr>
        <w:t>атест</w:t>
      </w:r>
      <w:r>
        <w:rPr>
          <w:sz w:val="28"/>
          <w:szCs w:val="28"/>
        </w:rPr>
        <w:t>ацію</w:t>
      </w:r>
      <w:r w:rsidRPr="003A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 </w:t>
      </w:r>
      <w:r w:rsidRPr="003A4B57">
        <w:rPr>
          <w:sz w:val="28"/>
          <w:szCs w:val="28"/>
        </w:rPr>
        <w:t>середні медичн</w:t>
      </w:r>
      <w:r>
        <w:rPr>
          <w:sz w:val="28"/>
          <w:szCs w:val="28"/>
        </w:rPr>
        <w:t>і</w:t>
      </w:r>
      <w:r w:rsidRPr="003A4B57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>и проти 38 в минулому році</w:t>
      </w:r>
      <w:r w:rsidRPr="003A4B57">
        <w:rPr>
          <w:sz w:val="28"/>
          <w:szCs w:val="28"/>
        </w:rPr>
        <w:t xml:space="preserve">.  </w:t>
      </w:r>
      <w:r>
        <w:rPr>
          <w:sz w:val="28"/>
          <w:szCs w:val="28"/>
        </w:rPr>
        <w:t>За 4 місяці 2013</w:t>
      </w:r>
      <w:r w:rsidRPr="003A4B57">
        <w:rPr>
          <w:sz w:val="28"/>
          <w:szCs w:val="28"/>
        </w:rPr>
        <w:t xml:space="preserve"> ро</w:t>
      </w:r>
      <w:r>
        <w:rPr>
          <w:sz w:val="28"/>
          <w:szCs w:val="28"/>
        </w:rPr>
        <w:t>ку</w:t>
      </w:r>
      <w:r w:rsidRPr="003A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пройшли </w:t>
      </w:r>
      <w:r w:rsidRPr="003A4B57">
        <w:rPr>
          <w:sz w:val="28"/>
          <w:szCs w:val="28"/>
        </w:rPr>
        <w:t>атест</w:t>
      </w:r>
      <w:r>
        <w:rPr>
          <w:sz w:val="28"/>
          <w:szCs w:val="28"/>
        </w:rPr>
        <w:t>ацію</w:t>
      </w:r>
      <w:r w:rsidRPr="003A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3A4B57">
        <w:rPr>
          <w:sz w:val="28"/>
          <w:szCs w:val="28"/>
        </w:rPr>
        <w:t>середні</w:t>
      </w:r>
      <w:r>
        <w:rPr>
          <w:sz w:val="28"/>
          <w:szCs w:val="28"/>
        </w:rPr>
        <w:t>х</w:t>
      </w:r>
      <w:r w:rsidRPr="003A4B57">
        <w:rPr>
          <w:sz w:val="28"/>
          <w:szCs w:val="28"/>
        </w:rPr>
        <w:t xml:space="preserve"> медичн</w:t>
      </w:r>
      <w:r>
        <w:rPr>
          <w:sz w:val="28"/>
          <w:szCs w:val="28"/>
        </w:rPr>
        <w:t>их</w:t>
      </w:r>
      <w:r w:rsidRPr="003A4B57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>ів.</w:t>
      </w:r>
    </w:p>
    <w:p w:rsidR="00776409" w:rsidRPr="003A4B57" w:rsidRDefault="00776409" w:rsidP="00776409">
      <w:pPr>
        <w:jc w:val="both"/>
        <w:rPr>
          <w:sz w:val="28"/>
          <w:szCs w:val="28"/>
        </w:rPr>
      </w:pPr>
      <w:r w:rsidRPr="003A4B57">
        <w:rPr>
          <w:sz w:val="28"/>
          <w:szCs w:val="28"/>
        </w:rPr>
        <w:lastRenderedPageBreak/>
        <w:tab/>
      </w:r>
      <w:r w:rsidR="00092A60">
        <w:rPr>
          <w:sz w:val="28"/>
          <w:szCs w:val="28"/>
        </w:rPr>
        <w:t>На даний час  медичними</w:t>
      </w:r>
      <w:r w:rsidRPr="003A4B57">
        <w:rPr>
          <w:sz w:val="28"/>
          <w:szCs w:val="28"/>
        </w:rPr>
        <w:t xml:space="preserve"> працівник</w:t>
      </w:r>
      <w:r w:rsidR="00092A60">
        <w:rPr>
          <w:sz w:val="28"/>
          <w:szCs w:val="28"/>
        </w:rPr>
        <w:t>ами не укомплектовані</w:t>
      </w:r>
      <w:r w:rsidRPr="003A4B57">
        <w:rPr>
          <w:sz w:val="28"/>
          <w:szCs w:val="28"/>
        </w:rPr>
        <w:t xml:space="preserve"> фельдшерські пункти </w:t>
      </w:r>
      <w:r>
        <w:rPr>
          <w:sz w:val="28"/>
          <w:szCs w:val="28"/>
        </w:rPr>
        <w:t xml:space="preserve">в </w:t>
      </w:r>
      <w:r w:rsidRPr="003A4B57">
        <w:rPr>
          <w:sz w:val="28"/>
          <w:szCs w:val="28"/>
        </w:rPr>
        <w:t>с</w:t>
      </w:r>
      <w:r>
        <w:rPr>
          <w:sz w:val="28"/>
          <w:szCs w:val="28"/>
        </w:rPr>
        <w:t>елах</w:t>
      </w:r>
      <w:r w:rsidRPr="003A4B57">
        <w:rPr>
          <w:sz w:val="28"/>
          <w:szCs w:val="28"/>
        </w:rPr>
        <w:t xml:space="preserve"> Пильня,</w:t>
      </w:r>
      <w:r>
        <w:rPr>
          <w:sz w:val="28"/>
          <w:szCs w:val="28"/>
        </w:rPr>
        <w:t xml:space="preserve"> </w:t>
      </w:r>
      <w:r w:rsidRPr="003A4B57">
        <w:rPr>
          <w:sz w:val="28"/>
          <w:szCs w:val="28"/>
        </w:rPr>
        <w:t xml:space="preserve">Золотинка, Вікторівка, </w:t>
      </w:r>
      <w:r>
        <w:rPr>
          <w:sz w:val="28"/>
          <w:szCs w:val="28"/>
        </w:rPr>
        <w:t>Левковичі, Табаї</w:t>
      </w:r>
      <w:r w:rsidR="00092A60">
        <w:rPr>
          <w:sz w:val="28"/>
          <w:szCs w:val="28"/>
        </w:rPr>
        <w:t>вка, Буда, Жовинка, які планується</w:t>
      </w:r>
      <w:r>
        <w:rPr>
          <w:sz w:val="28"/>
          <w:szCs w:val="28"/>
        </w:rPr>
        <w:t xml:space="preserve"> укомплектовати в 2013 році</w:t>
      </w:r>
      <w:r w:rsidR="00092A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6409" w:rsidRPr="005775E0" w:rsidRDefault="00776409" w:rsidP="00776409">
      <w:pPr>
        <w:ind w:firstLine="701"/>
        <w:jc w:val="both"/>
        <w:rPr>
          <w:sz w:val="28"/>
          <w:szCs w:val="28"/>
        </w:rPr>
      </w:pPr>
      <w:r w:rsidRPr="00D62B62">
        <w:rPr>
          <w:sz w:val="28"/>
          <w:szCs w:val="28"/>
        </w:rPr>
        <w:t xml:space="preserve">Значна робота проведена щодо зміцнення матеріально-технічної бази лікувально-профілактичних закладів району. </w:t>
      </w:r>
      <w:r>
        <w:rPr>
          <w:sz w:val="28"/>
          <w:szCs w:val="28"/>
        </w:rPr>
        <w:t>В 2012 році з</w:t>
      </w:r>
      <w:r w:rsidRPr="005775E0">
        <w:rPr>
          <w:sz w:val="28"/>
          <w:szCs w:val="28"/>
        </w:rPr>
        <w:t xml:space="preserve">а сприяння ПРООН проведено капітальний ремонт фельдшерського пункту </w:t>
      </w:r>
      <w:r w:rsidR="00092A60">
        <w:rPr>
          <w:sz w:val="28"/>
          <w:szCs w:val="28"/>
        </w:rPr>
        <w:t xml:space="preserve">в селі </w:t>
      </w:r>
      <w:r w:rsidRPr="005775E0">
        <w:rPr>
          <w:sz w:val="28"/>
          <w:szCs w:val="28"/>
        </w:rPr>
        <w:t>Терехівка на загальну суму 263,2 тис.грн.</w:t>
      </w:r>
      <w:r>
        <w:rPr>
          <w:sz w:val="28"/>
          <w:szCs w:val="28"/>
        </w:rPr>
        <w:t>,</w:t>
      </w:r>
      <w:r w:rsidRPr="005775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проведений</w:t>
      </w:r>
      <w:r w:rsidRPr="005775E0">
        <w:rPr>
          <w:sz w:val="28"/>
          <w:szCs w:val="28"/>
        </w:rPr>
        <w:t xml:space="preserve"> ремонт фасаду та заміна вікон на енергозберігаючі металопластикові в поліклінічному відділенні КЛПЗ “М.Коцюбинська РЛ”.</w:t>
      </w:r>
      <w:r>
        <w:rPr>
          <w:sz w:val="28"/>
          <w:szCs w:val="28"/>
        </w:rPr>
        <w:t xml:space="preserve"> </w:t>
      </w:r>
    </w:p>
    <w:p w:rsidR="00776409" w:rsidRDefault="00776409" w:rsidP="00776409">
      <w:pPr>
        <w:ind w:firstLine="701"/>
        <w:jc w:val="both"/>
        <w:rPr>
          <w:sz w:val="28"/>
          <w:szCs w:val="28"/>
        </w:rPr>
      </w:pPr>
      <w:r w:rsidRPr="005775E0">
        <w:rPr>
          <w:sz w:val="28"/>
          <w:szCs w:val="28"/>
        </w:rPr>
        <w:t>За кошти бюджету були придбані комплек</w:t>
      </w:r>
      <w:r w:rsidR="00092A60">
        <w:rPr>
          <w:sz w:val="28"/>
          <w:szCs w:val="28"/>
        </w:rPr>
        <w:t>ти медичного обладнання для Староб</w:t>
      </w:r>
      <w:r w:rsidRPr="005775E0">
        <w:rPr>
          <w:sz w:val="28"/>
          <w:szCs w:val="28"/>
        </w:rPr>
        <w:t>ілоуської сімейної амбулаторії на 50 тис.грн. та для Терехівського фельдшерсь</w:t>
      </w:r>
      <w:r>
        <w:rPr>
          <w:sz w:val="28"/>
          <w:szCs w:val="28"/>
        </w:rPr>
        <w:t>кого пункту на суму 15 тис.грн.</w:t>
      </w:r>
      <w:r w:rsidRPr="0057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Придбаний </w:t>
      </w:r>
      <w:r w:rsidRPr="005775E0">
        <w:rPr>
          <w:sz w:val="28"/>
          <w:szCs w:val="28"/>
        </w:rPr>
        <w:t>новий санітарний автомобіль на суму 148,0 тис.грн. для відділення швидкої та невідкладної допомоги центральної районної лікарні</w:t>
      </w:r>
      <w:r>
        <w:rPr>
          <w:sz w:val="28"/>
          <w:szCs w:val="28"/>
        </w:rPr>
        <w:t xml:space="preserve"> та отриманий новий санітарний автомобіль для Гончарівської сімейної амбулаторії</w:t>
      </w:r>
      <w:r w:rsidRPr="005775E0">
        <w:rPr>
          <w:sz w:val="28"/>
          <w:szCs w:val="28"/>
        </w:rPr>
        <w:t xml:space="preserve">. Придбано резектоскоп та ендоскопічну трубку в оперблок (42,0 тис.грн.), кондиціонери (5,1 тис.грн.), стерилізатор ГП-80 (6,6 тис.грн.), аквадистилятор електричний для стерилізаційного відділення (19,5 тис.грн.). </w:t>
      </w:r>
      <w:r w:rsidR="00092A60">
        <w:rPr>
          <w:sz w:val="28"/>
          <w:szCs w:val="28"/>
        </w:rPr>
        <w:t>Вякості благодійної допомоги було отриано</w:t>
      </w:r>
      <w:r w:rsidRPr="005775E0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5775E0">
        <w:rPr>
          <w:sz w:val="28"/>
          <w:szCs w:val="28"/>
        </w:rPr>
        <w:t xml:space="preserve"> холодильників (1</w:t>
      </w:r>
      <w:r>
        <w:rPr>
          <w:sz w:val="28"/>
          <w:szCs w:val="28"/>
        </w:rPr>
        <w:t>7,8</w:t>
      </w:r>
      <w:r w:rsidRPr="005775E0">
        <w:rPr>
          <w:sz w:val="28"/>
          <w:szCs w:val="28"/>
        </w:rPr>
        <w:t xml:space="preserve"> тис.грн.), сумку-укладку для машини швидкої допомоги (3,1 тис.грн.), апарат “Юлайзер” для педіатричного відділення (2,5 тис.грн.), електрокардіограф для Олишівської </w:t>
      </w:r>
      <w:r>
        <w:rPr>
          <w:sz w:val="28"/>
          <w:szCs w:val="28"/>
        </w:rPr>
        <w:t>дільничної лікарні</w:t>
      </w:r>
      <w:r w:rsidRPr="005775E0">
        <w:rPr>
          <w:sz w:val="28"/>
          <w:szCs w:val="28"/>
        </w:rPr>
        <w:t xml:space="preserve"> (5,7 тис.грн.)</w:t>
      </w:r>
      <w:r>
        <w:rPr>
          <w:sz w:val="28"/>
          <w:szCs w:val="28"/>
        </w:rPr>
        <w:t xml:space="preserve">, 5 інгаляторів (2,7 тис.грн.), 3 тонометри, 4 глюкометри (1,4 тис.грн.), електрокардіограф (4,6 тис.грн.), апарат </w:t>
      </w:r>
      <w:r w:rsidRPr="002566FD">
        <w:rPr>
          <w:sz w:val="28"/>
          <w:szCs w:val="28"/>
        </w:rPr>
        <w:t>“</w:t>
      </w:r>
      <w:r>
        <w:rPr>
          <w:sz w:val="28"/>
          <w:szCs w:val="28"/>
        </w:rPr>
        <w:t>Дарсонваль</w:t>
      </w:r>
      <w:r w:rsidRPr="002566FD">
        <w:rPr>
          <w:sz w:val="28"/>
          <w:szCs w:val="28"/>
        </w:rPr>
        <w:t>”</w:t>
      </w:r>
      <w:r>
        <w:rPr>
          <w:sz w:val="28"/>
          <w:szCs w:val="28"/>
        </w:rPr>
        <w:t xml:space="preserve"> (0,7 тис.грн.), будівельні матеріали для ремонтів фельдшерських пунктів в селах Юр</w:t>
      </w:r>
      <w:r w:rsidRPr="002566FD">
        <w:rPr>
          <w:sz w:val="28"/>
          <w:szCs w:val="28"/>
        </w:rPr>
        <w:t>’</w:t>
      </w:r>
      <w:r>
        <w:rPr>
          <w:sz w:val="28"/>
          <w:szCs w:val="28"/>
        </w:rPr>
        <w:t>ївка, Петрушин, Боровики, Топчиївка, покрівлі амбулаторії в с</w:t>
      </w:r>
      <w:r w:rsidR="00092A6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092A60">
        <w:rPr>
          <w:sz w:val="28"/>
          <w:szCs w:val="28"/>
        </w:rPr>
        <w:t>.</w:t>
      </w:r>
      <w:r>
        <w:rPr>
          <w:sz w:val="28"/>
          <w:szCs w:val="28"/>
        </w:rPr>
        <w:t xml:space="preserve">т.Гончарівське, а також котли для опалювання Ведильцівського та Брусилівського фельдшерсько-акушерських пунктів. </w:t>
      </w:r>
      <w:r w:rsidRPr="002566FD">
        <w:rPr>
          <w:sz w:val="28"/>
          <w:szCs w:val="28"/>
        </w:rPr>
        <w:t xml:space="preserve">Для закладів первинної ланки отримано </w:t>
      </w:r>
      <w:r>
        <w:rPr>
          <w:sz w:val="28"/>
          <w:szCs w:val="28"/>
        </w:rPr>
        <w:t>48</w:t>
      </w:r>
      <w:r w:rsidRPr="002566FD">
        <w:rPr>
          <w:sz w:val="28"/>
          <w:szCs w:val="28"/>
        </w:rPr>
        <w:t xml:space="preserve"> велосипедів.</w:t>
      </w:r>
      <w:r>
        <w:rPr>
          <w:sz w:val="28"/>
          <w:szCs w:val="28"/>
        </w:rPr>
        <w:t xml:space="preserve"> В 2013 році для поліклінічного відділення придбано 3 холодильники (8,3 тис.грн.), системний блок (2,0 тис.грн.), для Олишівської дільничної лікарні – копіювальний пристрій (1,7 тис.грн.). Для пункту невідкладної медичної допомоги хворим вдома придбано кардіограф на суму 9,0 тис.грн.</w:t>
      </w:r>
    </w:p>
    <w:p w:rsidR="00776409" w:rsidRPr="00D62B62" w:rsidRDefault="00776409" w:rsidP="00776409">
      <w:pPr>
        <w:jc w:val="both"/>
        <w:rPr>
          <w:sz w:val="28"/>
          <w:szCs w:val="28"/>
        </w:rPr>
      </w:pPr>
      <w:r w:rsidRPr="00D62B62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D62B62">
        <w:rPr>
          <w:sz w:val="28"/>
          <w:szCs w:val="28"/>
        </w:rPr>
        <w:t xml:space="preserve">ікувальні заклади </w:t>
      </w:r>
      <w:r w:rsidR="00092A60">
        <w:rPr>
          <w:sz w:val="28"/>
          <w:szCs w:val="28"/>
        </w:rPr>
        <w:t>забезпечувалися</w:t>
      </w:r>
      <w:r>
        <w:rPr>
          <w:sz w:val="28"/>
          <w:szCs w:val="28"/>
        </w:rPr>
        <w:t xml:space="preserve"> паливом на опалювальний сезон своєчасно та в достатній кількості</w:t>
      </w:r>
      <w:r w:rsidRPr="00D62B62">
        <w:rPr>
          <w:sz w:val="28"/>
          <w:szCs w:val="28"/>
        </w:rPr>
        <w:t xml:space="preserve">. </w:t>
      </w:r>
    </w:p>
    <w:p w:rsidR="00776409" w:rsidRPr="00D62B62" w:rsidRDefault="00776409" w:rsidP="00776409">
      <w:pPr>
        <w:jc w:val="both"/>
        <w:rPr>
          <w:sz w:val="28"/>
          <w:szCs w:val="28"/>
        </w:rPr>
      </w:pPr>
      <w:r w:rsidRPr="00D62B62">
        <w:rPr>
          <w:sz w:val="28"/>
          <w:szCs w:val="28"/>
        </w:rPr>
        <w:tab/>
        <w:t xml:space="preserve">Для організації харчування хворих </w:t>
      </w:r>
      <w:r>
        <w:rPr>
          <w:sz w:val="28"/>
          <w:szCs w:val="28"/>
        </w:rPr>
        <w:t xml:space="preserve">від жителів району </w:t>
      </w:r>
      <w:r w:rsidRPr="00D62B62">
        <w:rPr>
          <w:sz w:val="28"/>
          <w:szCs w:val="28"/>
        </w:rPr>
        <w:t>заготовлені  продукти харчування</w:t>
      </w:r>
      <w:r>
        <w:rPr>
          <w:sz w:val="28"/>
          <w:szCs w:val="28"/>
        </w:rPr>
        <w:t>, яких буде достатньо до наступного врожаю</w:t>
      </w:r>
      <w:r w:rsidRPr="00D62B62">
        <w:rPr>
          <w:sz w:val="28"/>
          <w:szCs w:val="28"/>
        </w:rPr>
        <w:t>.</w:t>
      </w:r>
    </w:p>
    <w:p w:rsidR="00776409" w:rsidRDefault="00776409" w:rsidP="0077640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цілому на потреби галузі в 2012 році залучено понад 1,9 млн.грн. позабюджетних коштів, в 2013 році – понад 405 тис.грн.</w:t>
      </w:r>
    </w:p>
    <w:p w:rsidR="00776409" w:rsidRDefault="00776409" w:rsidP="0077640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Медичними працівниками району освоєні новітні методи надання медичної допомоги хворим. Впродовж звітнього року зроблено 67 оперативних втручань із застосуванням операційного лапароскопу, з них 64 хірургами, 3 гінекологами. В акушерському відділенні впроваджені сучасні перинатальні технології, питома вага партнерських пологів перевищує 68%.  </w:t>
      </w:r>
    </w:p>
    <w:p w:rsidR="00776409" w:rsidRPr="005350A2" w:rsidRDefault="00776409" w:rsidP="0077640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районі широко застосовуються</w:t>
      </w:r>
      <w:r w:rsidRPr="005350A2">
        <w:rPr>
          <w:color w:val="000000"/>
          <w:sz w:val="28"/>
          <w:szCs w:val="28"/>
        </w:rPr>
        <w:t xml:space="preserve"> стаціонарзамінюючі технології: денні стаціонари та ста</w:t>
      </w:r>
      <w:r>
        <w:rPr>
          <w:color w:val="000000"/>
          <w:sz w:val="28"/>
          <w:szCs w:val="28"/>
        </w:rPr>
        <w:t>ціонари вдома. В 2013 році кількість л</w:t>
      </w:r>
      <w:r>
        <w:rPr>
          <w:sz w:val="28"/>
          <w:szCs w:val="28"/>
        </w:rPr>
        <w:t xml:space="preserve">іжок денних стаціонарів в районі збільшилась з 82 до 99. </w:t>
      </w:r>
      <w:r>
        <w:rPr>
          <w:color w:val="000000"/>
          <w:sz w:val="28"/>
          <w:szCs w:val="28"/>
        </w:rPr>
        <w:t>На ліжках денних</w:t>
      </w:r>
      <w:r w:rsidRPr="005350A2">
        <w:rPr>
          <w:color w:val="000000"/>
          <w:sz w:val="28"/>
          <w:szCs w:val="28"/>
        </w:rPr>
        <w:t xml:space="preserve"> стаціонар</w:t>
      </w:r>
      <w:r>
        <w:rPr>
          <w:color w:val="000000"/>
          <w:sz w:val="28"/>
          <w:szCs w:val="28"/>
        </w:rPr>
        <w:t>ів</w:t>
      </w:r>
      <w:r w:rsidRPr="00535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2012 рік </w:t>
      </w:r>
      <w:r w:rsidRPr="005350A2">
        <w:rPr>
          <w:color w:val="000000"/>
          <w:sz w:val="28"/>
          <w:szCs w:val="28"/>
        </w:rPr>
        <w:lastRenderedPageBreak/>
        <w:t xml:space="preserve">проліковано </w:t>
      </w:r>
      <w:r>
        <w:rPr>
          <w:color w:val="000000"/>
          <w:sz w:val="28"/>
          <w:szCs w:val="28"/>
        </w:rPr>
        <w:t xml:space="preserve">понад 6,5 тисяч </w:t>
      </w:r>
      <w:r w:rsidRPr="005350A2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і</w:t>
      </w:r>
      <w:r w:rsidRPr="005350A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(за 4 місяці 2013 року – 2363),</w:t>
      </w:r>
      <w:r w:rsidRPr="00535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350A2">
        <w:rPr>
          <w:color w:val="000000"/>
          <w:sz w:val="28"/>
          <w:szCs w:val="28"/>
        </w:rPr>
        <w:t xml:space="preserve"> стаціонарах вдома проліковано </w:t>
      </w:r>
      <w:r>
        <w:rPr>
          <w:color w:val="000000"/>
          <w:sz w:val="28"/>
          <w:szCs w:val="28"/>
        </w:rPr>
        <w:t>5,8 тисяч</w:t>
      </w:r>
      <w:r w:rsidRPr="00535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хворих (за 4 місяці поточного року – 2169)</w:t>
      </w:r>
      <w:r w:rsidRPr="005350A2">
        <w:rPr>
          <w:color w:val="000000"/>
          <w:sz w:val="28"/>
          <w:szCs w:val="28"/>
        </w:rPr>
        <w:t>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Пріоритетним напрямком діяльності лікувальних закладів </w:t>
      </w:r>
      <w:r w:rsidRPr="00067EE1">
        <w:rPr>
          <w:sz w:val="28"/>
          <w:szCs w:val="28"/>
        </w:rPr>
        <w:t xml:space="preserve">району </w:t>
      </w:r>
      <w:r w:rsidRPr="00722702">
        <w:rPr>
          <w:sz w:val="28"/>
          <w:szCs w:val="28"/>
        </w:rPr>
        <w:t>залиша</w:t>
      </w:r>
      <w:r>
        <w:rPr>
          <w:sz w:val="28"/>
          <w:szCs w:val="28"/>
        </w:rPr>
        <w:t>ється</w:t>
      </w:r>
      <w:r w:rsidRPr="00067EE1">
        <w:rPr>
          <w:sz w:val="28"/>
          <w:szCs w:val="28"/>
        </w:rPr>
        <w:t xml:space="preserve"> </w:t>
      </w:r>
      <w:r w:rsidRPr="00D54843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 xml:space="preserve">комплексного огляду та оздоровлення сільських жителів. За 2012 рік було оглянуто 43791 сільських жителів або 99,8% від підлеглих (в 2011 році – 99,6%). Всі виявлені хворі були оздоровлені, в тому числі стаціонарно – 26,2%, санаторно-курортно – 1,8%.   За 4 місяці 2013 року оглянуто 18665 жителів району (43%).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2013 році д</w:t>
      </w:r>
      <w:r w:rsidRPr="008D3382">
        <w:rPr>
          <w:sz w:val="28"/>
          <w:szCs w:val="28"/>
        </w:rPr>
        <w:t>емографічна ситуація в районі</w:t>
      </w:r>
      <w:r>
        <w:rPr>
          <w:sz w:val="28"/>
          <w:szCs w:val="28"/>
        </w:rPr>
        <w:t xml:space="preserve"> дещо покращилась</w:t>
      </w:r>
      <w:r w:rsidRPr="008D33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6409" w:rsidRDefault="00776409" w:rsidP="00776409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D3382">
        <w:rPr>
          <w:sz w:val="28"/>
          <w:szCs w:val="28"/>
        </w:rPr>
        <w:t xml:space="preserve">ароджуваність </w:t>
      </w:r>
      <w:r>
        <w:rPr>
          <w:sz w:val="28"/>
          <w:szCs w:val="28"/>
        </w:rPr>
        <w:t>збільшилась з 2,3 до 2,8 на 1000 населення</w:t>
      </w:r>
      <w:r w:rsidRPr="008D33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76409" w:rsidRDefault="00776409" w:rsidP="00776409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смертність зменшилась</w:t>
      </w:r>
      <w:r w:rsidRPr="008D3382">
        <w:rPr>
          <w:sz w:val="28"/>
          <w:szCs w:val="28"/>
        </w:rPr>
        <w:t xml:space="preserve"> на </w:t>
      </w:r>
      <w:r>
        <w:rPr>
          <w:sz w:val="28"/>
          <w:szCs w:val="28"/>
        </w:rPr>
        <w:t>17,3</w:t>
      </w:r>
      <w:r w:rsidRPr="008D3382">
        <w:rPr>
          <w:sz w:val="28"/>
          <w:szCs w:val="28"/>
        </w:rPr>
        <w:t>%</w:t>
      </w:r>
      <w:r>
        <w:rPr>
          <w:sz w:val="28"/>
          <w:szCs w:val="28"/>
        </w:rPr>
        <w:t xml:space="preserve"> - 5,7 проти 6,7 в 2012 році</w:t>
      </w:r>
      <w:r w:rsidRPr="008D33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76409" w:rsidRDefault="00776409" w:rsidP="00776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382">
        <w:rPr>
          <w:sz w:val="28"/>
          <w:szCs w:val="28"/>
        </w:rPr>
        <w:t xml:space="preserve">природній приріст населення </w:t>
      </w:r>
      <w:r>
        <w:rPr>
          <w:sz w:val="28"/>
          <w:szCs w:val="28"/>
        </w:rPr>
        <w:t>становить (-2,9) на 1 тисячу жителів проти (-4,3) за аналогічний період минулого року</w:t>
      </w:r>
      <w:r w:rsidRPr="008D3382">
        <w:rPr>
          <w:sz w:val="28"/>
          <w:szCs w:val="28"/>
        </w:rPr>
        <w:t>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 w:rsidRPr="00EE1745">
        <w:rPr>
          <w:sz w:val="28"/>
          <w:szCs w:val="28"/>
        </w:rPr>
        <w:t xml:space="preserve">  </w:t>
      </w:r>
      <w:r>
        <w:rPr>
          <w:sz w:val="28"/>
          <w:szCs w:val="28"/>
        </w:rPr>
        <w:t>В 2012 році померло 3 дітей до одного року життя в слідуючих населених пунктах від причин: с.Нове (синдром раптової смерті), с.Ковпита (механічна асфіксія внаслідок здавлення грудей та живота, випадкове удушення в ліжку), с.Роїще (глибока морфофункціональна незрілість, синдром дихального розладу новонародженого). Показник немовлячої смертності становив 6,4‰. За 4 місяці 2013 року померла 1 дитина до одного року життя в с.Пакуль (синдром раптової смерті). Показник немовлячої смертності становить 6,8‰.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структурі причин загальної смертності населення на І місці - хвороби системи кровообігу – 73,4 %; ІІ місце – онкозахворювання – 10,3 %, ІІІ місце - травми та отруєння – 5,3 %.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Дещо збільшився показник смертності в працездатному віці. За 2012 рік померло 196 осіб працездатного віку, за 2011 рік - 177 (7,5 на 1 тисячу працездатного населення проти 6,8 в 2011 році). За І квартал 2013 року померло 54 особи працездатного віку.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структурі смертності працездатних на І місці також хвороби системи кровообігу – 33,2 %, на ІІ місці травми – 23,0% потім новоутворення – 21,9 %, хвороби органів дихання – 6,6 %.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Збільшилась смертність працездатних осіб від туберкульозу – 4 випадки проти 2 в минулому році. Не зареєстровані випадки смертності осіб працездатного віку від гострого інфаркту міокарду.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Показники роботи амбулаторно-поліклінічної служби залишаються на рівні минулого року. Показник відвідувань на 1 жителя – 6,5, відвідувань вдома – 32,7 на 100 жителів проти 33,8 в 2011 році.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За 2012</w:t>
      </w:r>
      <w:r w:rsidRPr="005350A2">
        <w:rPr>
          <w:sz w:val="28"/>
          <w:szCs w:val="28"/>
        </w:rPr>
        <w:t xml:space="preserve"> рік у районі було прийнято </w:t>
      </w:r>
      <w:r>
        <w:rPr>
          <w:sz w:val="28"/>
          <w:szCs w:val="28"/>
        </w:rPr>
        <w:t>782</w:t>
      </w:r>
      <w:r w:rsidRPr="005350A2">
        <w:rPr>
          <w:sz w:val="28"/>
          <w:szCs w:val="28"/>
        </w:rPr>
        <w:t xml:space="preserve"> пологів (за </w:t>
      </w:r>
      <w:r>
        <w:rPr>
          <w:sz w:val="28"/>
          <w:szCs w:val="28"/>
        </w:rPr>
        <w:t>4 місяці 2013 року – 223</w:t>
      </w:r>
      <w:r w:rsidRPr="005350A2">
        <w:rPr>
          <w:sz w:val="28"/>
          <w:szCs w:val="28"/>
        </w:rPr>
        <w:t>)</w:t>
      </w:r>
      <w:r>
        <w:rPr>
          <w:sz w:val="28"/>
          <w:szCs w:val="28"/>
        </w:rPr>
        <w:t>, з урахуванням пологів жителів інших адміністративних територій</w:t>
      </w:r>
      <w:r w:rsidRPr="005350A2">
        <w:rPr>
          <w:sz w:val="28"/>
          <w:szCs w:val="28"/>
        </w:rPr>
        <w:t>.</w:t>
      </w:r>
    </w:p>
    <w:p w:rsidR="00776409" w:rsidRPr="00482634" w:rsidRDefault="00776409" w:rsidP="0077640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5350A2">
        <w:rPr>
          <w:color w:val="000000"/>
          <w:sz w:val="28"/>
          <w:szCs w:val="28"/>
        </w:rPr>
        <w:t xml:space="preserve">Для попередження народження дітей з вродженими вадами розвитку охоплено дворазовим ультразвуковим скринінгом 100% вагітних (середньообласний показник за минулий рік – </w:t>
      </w:r>
      <w:r>
        <w:rPr>
          <w:color w:val="000000"/>
          <w:sz w:val="28"/>
          <w:szCs w:val="28"/>
        </w:rPr>
        <w:t>98,3</w:t>
      </w:r>
      <w:r w:rsidRPr="005350A2">
        <w:rPr>
          <w:color w:val="000000"/>
          <w:sz w:val="28"/>
          <w:szCs w:val="28"/>
        </w:rPr>
        <w:t xml:space="preserve">%), дворазовим тестуванням вагітних (за їх згодою) на антитіла ВІЛ охоплено 100% вагітних (середньообласний показник за минулий рік – </w:t>
      </w:r>
      <w:r>
        <w:rPr>
          <w:color w:val="000000"/>
          <w:sz w:val="28"/>
          <w:szCs w:val="28"/>
        </w:rPr>
        <w:t>98,6</w:t>
      </w:r>
      <w:r w:rsidRPr="005350A2">
        <w:rPr>
          <w:color w:val="000000"/>
          <w:sz w:val="28"/>
          <w:szCs w:val="28"/>
        </w:rPr>
        <w:t xml:space="preserve">%).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Показники оглядів жінок на раннє виявлення онкопатології залишаються на рівні минулого року. За 4 місяці поточного року оглянуто 20,9% жінок. 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Збільшилась кількість виявлених патологій. Доброякісні утворення виявленні 46 проти 32, передракові захворювання 74 проти 63, злоякісні новоутворення – 8 проти 6. Серед чоловіків виявлені доброякісні новоутворення 32 проти 26, передракові – 80 проти  56, злоякісні новоутворення 7 проти 6.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Характеризуючи онкозахворюваність населення, слід зазначити  збільшення кількості вперше виявленої патології.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Всього в 2012 році виявлено – 194 онкохворих, із них 48 в занедбаних випадках (24,7%), за І квартал 2013 року – 33 онкохворих, із них 5 в занедбаних випадках (15,2%).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 w:rsidRPr="005350A2">
        <w:rPr>
          <w:sz w:val="28"/>
          <w:szCs w:val="28"/>
        </w:rPr>
        <w:t xml:space="preserve">Захворюваність на злоякісні пухлини за </w:t>
      </w:r>
      <w:r>
        <w:rPr>
          <w:sz w:val="28"/>
          <w:szCs w:val="28"/>
        </w:rPr>
        <w:t xml:space="preserve">2012 </w:t>
      </w:r>
      <w:r w:rsidRPr="005350A2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 w:rsidRPr="005350A2">
        <w:rPr>
          <w:sz w:val="28"/>
          <w:szCs w:val="28"/>
        </w:rPr>
        <w:t xml:space="preserve"> складає </w:t>
      </w:r>
      <w:r>
        <w:rPr>
          <w:sz w:val="28"/>
          <w:szCs w:val="28"/>
        </w:rPr>
        <w:t>366,2</w:t>
      </w:r>
      <w:r w:rsidRPr="005350A2">
        <w:rPr>
          <w:sz w:val="28"/>
          <w:szCs w:val="28"/>
        </w:rPr>
        <w:t xml:space="preserve"> на 100 тис. населення, за </w:t>
      </w:r>
      <w:r>
        <w:rPr>
          <w:sz w:val="28"/>
          <w:szCs w:val="28"/>
        </w:rPr>
        <w:t>4 місяці 2013</w:t>
      </w:r>
      <w:r w:rsidRPr="005350A2">
        <w:rPr>
          <w:sz w:val="28"/>
          <w:szCs w:val="28"/>
        </w:rPr>
        <w:t xml:space="preserve"> року – </w:t>
      </w:r>
      <w:r>
        <w:rPr>
          <w:sz w:val="28"/>
          <w:szCs w:val="28"/>
        </w:rPr>
        <w:t>62,6</w:t>
      </w:r>
      <w:r w:rsidRPr="005350A2">
        <w:rPr>
          <w:sz w:val="28"/>
          <w:szCs w:val="28"/>
        </w:rPr>
        <w:t xml:space="preserve"> на 100 тис. населення.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Національної програми </w:t>
      </w:r>
      <w:r w:rsidRPr="00E86E59">
        <w:rPr>
          <w:sz w:val="28"/>
          <w:szCs w:val="28"/>
        </w:rPr>
        <w:t>“Профілактика артеріальної гіпертензії в Україні”</w:t>
      </w:r>
      <w:r>
        <w:rPr>
          <w:sz w:val="28"/>
          <w:szCs w:val="28"/>
        </w:rPr>
        <w:t xml:space="preserve"> в районі щорічно проводяться огляди населення на раннє виявлення гіпертонічної хвороби. За 2012 рік оглянуто 45448 чоловік, при цьому виявлено хворих – 28,8% (в минулому році – 28,5%). За 4 місяці поточного року - оглянуто 18606 чоловік, при цьому виявлено хворих – 28,3%.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2012 рік в районі вперше виявлено 42 випадки туберкульозу легенів, з них занедбаних – 3 (7,1%). За 4 місяці 2013 року - 14 випадків туберкульозу легенів, з них занедбаних – 1 (7,1%). Захворюваність на туберкульоз зменшилась з 92,5 в 2011 році до 79,3 в 2012 році. При профоглядах виявлено 73,8% випадків туберкульозу проти 55,1% в минулому році.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раннього виявлення хворих на туберкульоз в 2012 році стаціонарними флюорографами було зроблено 15282 ФГ-обстежень.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16 листопада 2012 року в районі працював виїзний флюорограф, яким обстежено 814 жителів, </w:t>
      </w:r>
      <w:r w:rsidRPr="00A66133">
        <w:rPr>
          <w:sz w:val="28"/>
          <w:szCs w:val="28"/>
        </w:rPr>
        <w:t>при цьому виявлено 3 випадки туберкульозу, онкологічне захворювання, 4 пневмонії, 4 захворювання серцево-судинної системи</w:t>
      </w:r>
      <w:r>
        <w:rPr>
          <w:sz w:val="28"/>
          <w:szCs w:val="28"/>
        </w:rPr>
        <w:t xml:space="preserve">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Всього в минулому році обстежено на раннє виявлення туберкульозу 22614 жителів або 494,3 на 1000 населення (99,9% від річного плану).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місяці 2013 року обстежено на раннє виявлення туберкульозу 5320 жителів або 114,6 на 1000 населення.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Відсоток охоплення новонароджених вакцинацією БЦЖ в пологовому відділенні – 95,4. Охоплення туберкулінодіагностикою дитячого населення за  2012 рік – 952,2 на 1000 дітей, що підлягали щепленню (план – 5791, зроблено – 5514).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ВІЛ-інфекція зареєстрована в 25 населених пунктах району, але найбільше ВІЛ-</w:t>
      </w:r>
      <w:r w:rsidR="008B39BA">
        <w:rPr>
          <w:sz w:val="28"/>
          <w:szCs w:val="28"/>
        </w:rPr>
        <w:t xml:space="preserve">інфікованих виявлено в селах Старий </w:t>
      </w:r>
      <w:r>
        <w:rPr>
          <w:sz w:val="28"/>
          <w:szCs w:val="28"/>
        </w:rPr>
        <w:t>Білоус,</w:t>
      </w:r>
      <w:r w:rsidR="008B39BA">
        <w:rPr>
          <w:sz w:val="28"/>
          <w:szCs w:val="28"/>
        </w:rPr>
        <w:t xml:space="preserve"> Новий </w:t>
      </w:r>
      <w:r>
        <w:rPr>
          <w:sz w:val="28"/>
          <w:szCs w:val="28"/>
        </w:rPr>
        <w:t>Білоус, Киселівка, с</w:t>
      </w:r>
      <w:r w:rsidR="008B39B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8B39BA">
        <w:rPr>
          <w:sz w:val="28"/>
          <w:szCs w:val="28"/>
        </w:rPr>
        <w:t>.</w:t>
      </w:r>
      <w:r>
        <w:rPr>
          <w:sz w:val="28"/>
          <w:szCs w:val="28"/>
        </w:rPr>
        <w:t>т. Гончарівськ, М.Коцюбинськ</w:t>
      </w:r>
      <w:r w:rsidR="008B39BA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Проконсультовано та обстежено на раннє виявлення ВІЛ-інфекції в 2012 році -  3293 жителів (6,2% від жителів району), за 4 місяці поточного року – 1039.</w:t>
      </w:r>
    </w:p>
    <w:p w:rsidR="00776409" w:rsidRPr="00FB0193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0193">
        <w:rPr>
          <w:sz w:val="28"/>
          <w:szCs w:val="28"/>
        </w:rPr>
        <w:t xml:space="preserve">а обліку знаходиться </w:t>
      </w:r>
      <w:r>
        <w:rPr>
          <w:sz w:val="28"/>
          <w:szCs w:val="28"/>
        </w:rPr>
        <w:t>56</w:t>
      </w:r>
      <w:r w:rsidRPr="00FB0193">
        <w:rPr>
          <w:sz w:val="28"/>
          <w:szCs w:val="28"/>
        </w:rPr>
        <w:t xml:space="preserve"> ВІЛ-інфікованих</w:t>
      </w:r>
      <w:r>
        <w:rPr>
          <w:sz w:val="28"/>
          <w:szCs w:val="28"/>
        </w:rPr>
        <w:t xml:space="preserve"> та 3 хворих на СНІД</w:t>
      </w:r>
      <w:r w:rsidRPr="00FB0193">
        <w:rPr>
          <w:sz w:val="28"/>
          <w:szCs w:val="28"/>
        </w:rPr>
        <w:t xml:space="preserve">. Серед них </w:t>
      </w:r>
      <w:r>
        <w:rPr>
          <w:sz w:val="28"/>
          <w:szCs w:val="28"/>
        </w:rPr>
        <w:t>43</w:t>
      </w:r>
      <w:r w:rsidRPr="00FB0193">
        <w:rPr>
          <w:sz w:val="28"/>
          <w:szCs w:val="28"/>
        </w:rPr>
        <w:t xml:space="preserve"> </w:t>
      </w:r>
      <w:r>
        <w:rPr>
          <w:sz w:val="28"/>
          <w:szCs w:val="28"/>
        </w:rPr>
        <w:t>дорослих та 13</w:t>
      </w:r>
      <w:r w:rsidRPr="00FB0193">
        <w:rPr>
          <w:sz w:val="28"/>
          <w:szCs w:val="28"/>
        </w:rPr>
        <w:t xml:space="preserve"> дітей, які народились від ВІЛ інфікованих матерів. За </w:t>
      </w:r>
      <w:r>
        <w:rPr>
          <w:sz w:val="28"/>
          <w:szCs w:val="28"/>
        </w:rPr>
        <w:t>І квартал 2013 ро</w:t>
      </w:r>
      <w:r w:rsidRPr="00FB0193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FB0193">
        <w:rPr>
          <w:sz w:val="28"/>
          <w:szCs w:val="28"/>
        </w:rPr>
        <w:t xml:space="preserve"> взято на облік </w:t>
      </w:r>
      <w:r>
        <w:rPr>
          <w:sz w:val="28"/>
          <w:szCs w:val="28"/>
        </w:rPr>
        <w:t xml:space="preserve">5 </w:t>
      </w:r>
      <w:r w:rsidRPr="00FB0193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FB0193">
        <w:rPr>
          <w:sz w:val="28"/>
          <w:szCs w:val="28"/>
        </w:rPr>
        <w:t xml:space="preserve">б, </w:t>
      </w:r>
      <w:r>
        <w:rPr>
          <w:sz w:val="28"/>
          <w:szCs w:val="28"/>
        </w:rPr>
        <w:t>всі дорослі</w:t>
      </w:r>
      <w:r w:rsidRPr="00FB0193">
        <w:rPr>
          <w:sz w:val="28"/>
          <w:szCs w:val="28"/>
        </w:rPr>
        <w:t xml:space="preserve">. </w:t>
      </w:r>
      <w:r w:rsidRPr="005350A2">
        <w:rPr>
          <w:sz w:val="28"/>
          <w:szCs w:val="28"/>
        </w:rPr>
        <w:t>Захворюваності на ВІЛ-</w:t>
      </w:r>
      <w:r w:rsidRPr="005350A2">
        <w:rPr>
          <w:sz w:val="28"/>
          <w:szCs w:val="28"/>
        </w:rPr>
        <w:lastRenderedPageBreak/>
        <w:t>ін</w:t>
      </w:r>
      <w:r>
        <w:rPr>
          <w:sz w:val="28"/>
          <w:szCs w:val="28"/>
        </w:rPr>
        <w:t>фекцію за 2012 рік складає 39,6 на 100 тис. населення, за 4 місяці поточного року – 9,5</w:t>
      </w:r>
      <w:r w:rsidRPr="00535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6409" w:rsidRDefault="00776409" w:rsidP="007764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неритмічну поставку необхідних вакцин показник вакцинації дітей першого року життя становить лише 19%. </w:t>
      </w:r>
    </w:p>
    <w:p w:rsidR="00776409" w:rsidRDefault="00776409" w:rsidP="00776409">
      <w:pPr>
        <w:shd w:val="clear" w:color="auto" w:fill="FFFFFF"/>
        <w:ind w:firstLine="715"/>
        <w:jc w:val="both"/>
      </w:pPr>
      <w:r>
        <w:rPr>
          <w:sz w:val="28"/>
          <w:szCs w:val="28"/>
        </w:rPr>
        <w:t>Стаціонарна допомога надається в 10 відділеннях: 6 хірургічного профілю і 4 терапевтичного.</w:t>
      </w:r>
    </w:p>
    <w:p w:rsidR="00776409" w:rsidRDefault="00776409" w:rsidP="00776409">
      <w:pPr>
        <w:shd w:val="clear" w:color="auto" w:fill="FFFFFF"/>
        <w:ind w:firstLine="706"/>
        <w:jc w:val="both"/>
      </w:pPr>
      <w:r>
        <w:rPr>
          <w:sz w:val="28"/>
          <w:szCs w:val="28"/>
        </w:rPr>
        <w:t>Рівень госпіталізації в стаціонари лікувальних закладів району за               2012 рік становив 25,4, за І квартал 2013 року – 7,3.</w:t>
      </w:r>
    </w:p>
    <w:p w:rsidR="00776409" w:rsidRDefault="00776409" w:rsidP="00776409">
      <w:pPr>
        <w:shd w:val="clear" w:color="auto" w:fill="FFFFFF"/>
        <w:tabs>
          <w:tab w:val="left" w:pos="10431"/>
        </w:tabs>
        <w:ind w:firstLine="706"/>
        <w:jc w:val="both"/>
      </w:pPr>
      <w:r>
        <w:rPr>
          <w:sz w:val="28"/>
          <w:szCs w:val="28"/>
        </w:rPr>
        <w:t>За 2012 рік в стаціонарах району проліковано 13476 хворих, за 4 місяці 2013 року - 4696.</w:t>
      </w:r>
    </w:p>
    <w:p w:rsidR="00776409" w:rsidRPr="00EE6DD2" w:rsidRDefault="00776409" w:rsidP="00776409">
      <w:pPr>
        <w:ind w:firstLine="570"/>
        <w:jc w:val="both"/>
        <w:rPr>
          <w:sz w:val="16"/>
          <w:szCs w:val="16"/>
        </w:rPr>
      </w:pPr>
      <w:r>
        <w:rPr>
          <w:sz w:val="28"/>
          <w:szCs w:val="28"/>
        </w:rPr>
        <w:t>В стаціонарах району в 2012 році померло 152 чоловіки, з них в термін до 1 доби перебування - 40, що становить 26,3%. Проведено розтинів – 22 (55,0%), розбіжність діагнозів – 4 (8,0%). За 4 місяці 2013 року померло 50 чоловік, з них в термін до 1 доби перебування – 7 (14,0%). Проведено розтинів – 16 (37,2%).</w:t>
      </w:r>
    </w:p>
    <w:p w:rsidR="00776409" w:rsidRPr="00A21BF0" w:rsidRDefault="00776409" w:rsidP="00776409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</w:rPr>
      </w:pPr>
      <w:r w:rsidRPr="00A21BF0">
        <w:rPr>
          <w:sz w:val="28"/>
          <w:szCs w:val="28"/>
        </w:rPr>
        <w:t>На утримання закладів охорони здоров'я Чернігівського району за  201</w:t>
      </w:r>
      <w:r>
        <w:rPr>
          <w:sz w:val="28"/>
          <w:szCs w:val="28"/>
        </w:rPr>
        <w:t>2</w:t>
      </w:r>
      <w:r w:rsidRPr="00A21BF0">
        <w:rPr>
          <w:sz w:val="28"/>
          <w:szCs w:val="28"/>
        </w:rPr>
        <w:t xml:space="preserve"> рік було використано </w:t>
      </w:r>
      <w:r>
        <w:rPr>
          <w:sz w:val="28"/>
          <w:szCs w:val="28"/>
        </w:rPr>
        <w:t>30,7</w:t>
      </w:r>
      <w:r w:rsidRPr="00A21BF0">
        <w:rPr>
          <w:sz w:val="28"/>
          <w:szCs w:val="28"/>
        </w:rPr>
        <w:t xml:space="preserve"> млн. грн. бюджетних коштів, що на </w:t>
      </w:r>
      <w:r>
        <w:rPr>
          <w:sz w:val="28"/>
          <w:szCs w:val="28"/>
        </w:rPr>
        <w:t>11</w:t>
      </w:r>
      <w:r w:rsidRPr="00A21BF0">
        <w:rPr>
          <w:sz w:val="28"/>
          <w:szCs w:val="28"/>
        </w:rPr>
        <w:t xml:space="preserve">% більше в порівнянні з </w:t>
      </w:r>
      <w:r>
        <w:rPr>
          <w:sz w:val="28"/>
          <w:szCs w:val="28"/>
        </w:rPr>
        <w:t>2011</w:t>
      </w:r>
      <w:r w:rsidRPr="00A21BF0">
        <w:rPr>
          <w:sz w:val="28"/>
          <w:szCs w:val="28"/>
        </w:rPr>
        <w:t xml:space="preserve"> роком. </w:t>
      </w:r>
    </w:p>
    <w:p w:rsidR="00776409" w:rsidRDefault="00776409" w:rsidP="00776409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Впродовж </w:t>
      </w:r>
      <w:r w:rsidR="002A175E" w:rsidRPr="002A175E">
        <w:rPr>
          <w:sz w:val="28"/>
          <w:szCs w:val="28"/>
          <w:lang w:val="ru-RU"/>
        </w:rPr>
        <w:t xml:space="preserve">2012 </w:t>
      </w:r>
      <w:r>
        <w:rPr>
          <w:sz w:val="28"/>
          <w:szCs w:val="28"/>
        </w:rPr>
        <w:t xml:space="preserve">року залучено понад </w:t>
      </w:r>
      <w:r w:rsidR="0047417B">
        <w:rPr>
          <w:sz w:val="28"/>
          <w:szCs w:val="28"/>
        </w:rPr>
        <w:t>1787,5 тис</w:t>
      </w:r>
      <w:r>
        <w:rPr>
          <w:sz w:val="28"/>
          <w:szCs w:val="28"/>
        </w:rPr>
        <w:t>.</w:t>
      </w:r>
      <w:r w:rsidR="0047417B">
        <w:rPr>
          <w:sz w:val="28"/>
          <w:szCs w:val="28"/>
        </w:rPr>
        <w:t xml:space="preserve"> </w:t>
      </w:r>
      <w:r>
        <w:rPr>
          <w:sz w:val="28"/>
          <w:szCs w:val="28"/>
        </w:rPr>
        <w:t>грн. позабюджетних надход</w:t>
      </w:r>
      <w:r w:rsidR="002A175E">
        <w:rPr>
          <w:sz w:val="28"/>
          <w:szCs w:val="28"/>
        </w:rPr>
        <w:t>жень, із них:</w:t>
      </w:r>
    </w:p>
    <w:p w:rsidR="00203568" w:rsidRDefault="0047417B" w:rsidP="0047417B">
      <w:pPr>
        <w:numPr>
          <w:ilvl w:val="0"/>
          <w:numId w:val="1"/>
        </w:num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зубне протезування – 248,0 тис. грн.;</w:t>
      </w:r>
    </w:p>
    <w:p w:rsidR="0047417B" w:rsidRDefault="009761D1" w:rsidP="0047417B">
      <w:pPr>
        <w:numPr>
          <w:ilvl w:val="0"/>
          <w:numId w:val="1"/>
        </w:num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профільні </w:t>
      </w:r>
      <w:r w:rsidR="0047417B">
        <w:rPr>
          <w:sz w:val="28"/>
          <w:szCs w:val="28"/>
        </w:rPr>
        <w:t>медичні огляди – 313,4 тис. грн.;</w:t>
      </w:r>
    </w:p>
    <w:p w:rsidR="0047417B" w:rsidRDefault="0047417B" w:rsidP="0047417B">
      <w:pPr>
        <w:numPr>
          <w:ilvl w:val="0"/>
          <w:numId w:val="1"/>
        </w:num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плата за надання в оренду приміщень, якими лікарня на даний час не користується – 228, 4 тис. грн.;</w:t>
      </w:r>
    </w:p>
    <w:p w:rsidR="0047417B" w:rsidRDefault="0047417B" w:rsidP="0047417B">
      <w:pPr>
        <w:numPr>
          <w:ilvl w:val="0"/>
          <w:numId w:val="1"/>
        </w:num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інші побутові послуги (хімчистка) – 8.8 тис. грн;</w:t>
      </w:r>
    </w:p>
    <w:p w:rsidR="0047417B" w:rsidRDefault="0047417B" w:rsidP="0047417B">
      <w:pPr>
        <w:numPr>
          <w:ilvl w:val="0"/>
          <w:numId w:val="1"/>
        </w:num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грошові благодійні внески – 498,0 тис. грн.;</w:t>
      </w:r>
    </w:p>
    <w:p w:rsidR="0047417B" w:rsidRDefault="0047417B" w:rsidP="0047417B">
      <w:pPr>
        <w:numPr>
          <w:ilvl w:val="0"/>
          <w:numId w:val="1"/>
        </w:num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благодійна допомога від фізичних осіб матеріалами та продуктами харчування – 490,9 тис. грн..</w:t>
      </w:r>
    </w:p>
    <w:p w:rsidR="00776409" w:rsidRDefault="00776409" w:rsidP="00776409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</w:rPr>
      </w:pPr>
      <w:r w:rsidRPr="005350A2">
        <w:rPr>
          <w:iCs/>
          <w:sz w:val="28"/>
          <w:szCs w:val="28"/>
        </w:rPr>
        <w:t>За 12</w:t>
      </w:r>
      <w:r w:rsidRPr="005350A2">
        <w:rPr>
          <w:sz w:val="28"/>
          <w:szCs w:val="28"/>
        </w:rPr>
        <w:t xml:space="preserve"> місяців </w:t>
      </w:r>
      <w:r>
        <w:rPr>
          <w:sz w:val="28"/>
          <w:szCs w:val="28"/>
        </w:rPr>
        <w:t>2012</w:t>
      </w:r>
      <w:r w:rsidRPr="005350A2">
        <w:rPr>
          <w:sz w:val="28"/>
          <w:szCs w:val="28"/>
        </w:rPr>
        <w:t xml:space="preserve"> року на безкоштовне та пільгове амбулаторне лікування хворих було використано </w:t>
      </w:r>
      <w:r>
        <w:rPr>
          <w:sz w:val="28"/>
          <w:szCs w:val="28"/>
        </w:rPr>
        <w:t>607,1</w:t>
      </w:r>
      <w:r w:rsidRPr="005350A2">
        <w:rPr>
          <w:sz w:val="28"/>
          <w:szCs w:val="28"/>
        </w:rPr>
        <w:t xml:space="preserve"> тис.грн. Вартість харчування </w:t>
      </w:r>
      <w:r>
        <w:rPr>
          <w:sz w:val="28"/>
          <w:szCs w:val="28"/>
        </w:rPr>
        <w:t xml:space="preserve">з врахуванням загального та спеціального фонду </w:t>
      </w:r>
      <w:r w:rsidRPr="005350A2">
        <w:rPr>
          <w:sz w:val="28"/>
          <w:szCs w:val="28"/>
        </w:rPr>
        <w:t>на 1 ліжко</w:t>
      </w:r>
      <w:r w:rsidR="002A175E">
        <w:rPr>
          <w:sz w:val="28"/>
          <w:szCs w:val="28"/>
        </w:rPr>
        <w:t>-день становила</w:t>
      </w:r>
      <w:r w:rsidRPr="005350A2">
        <w:rPr>
          <w:sz w:val="28"/>
          <w:szCs w:val="28"/>
        </w:rPr>
        <w:t xml:space="preserve"> </w:t>
      </w:r>
      <w:r>
        <w:rPr>
          <w:sz w:val="28"/>
          <w:szCs w:val="28"/>
        </w:rPr>
        <w:t>4,29</w:t>
      </w:r>
      <w:r w:rsidRPr="005350A2">
        <w:rPr>
          <w:sz w:val="28"/>
          <w:szCs w:val="28"/>
        </w:rPr>
        <w:t xml:space="preserve"> грн.</w:t>
      </w:r>
      <w:r>
        <w:rPr>
          <w:sz w:val="28"/>
          <w:szCs w:val="28"/>
        </w:rPr>
        <w:t>,</w:t>
      </w:r>
      <w:r w:rsidRPr="005350A2">
        <w:rPr>
          <w:sz w:val="28"/>
          <w:szCs w:val="28"/>
        </w:rPr>
        <w:t xml:space="preserve"> на медикаменти –</w:t>
      </w:r>
      <w:r>
        <w:rPr>
          <w:sz w:val="28"/>
          <w:szCs w:val="28"/>
        </w:rPr>
        <w:t xml:space="preserve"> 4,34</w:t>
      </w:r>
      <w:r w:rsidRPr="005350A2">
        <w:rPr>
          <w:sz w:val="28"/>
          <w:szCs w:val="28"/>
        </w:rPr>
        <w:t xml:space="preserve"> грн.</w:t>
      </w:r>
      <w:r w:rsidR="002A175E">
        <w:rPr>
          <w:sz w:val="28"/>
          <w:szCs w:val="28"/>
        </w:rPr>
        <w:t>, а в</w:t>
      </w:r>
      <w:r>
        <w:rPr>
          <w:sz w:val="28"/>
          <w:szCs w:val="28"/>
        </w:rPr>
        <w:t xml:space="preserve"> поточному році – 3,66 грн. та 4,31 грн. відповідно.</w:t>
      </w:r>
    </w:p>
    <w:p w:rsidR="0052636E" w:rsidRDefault="0052636E" w:rsidP="00776409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порушень фінансової дисципліни, бюдже</w:t>
      </w:r>
      <w:r w:rsidR="009243F2">
        <w:rPr>
          <w:sz w:val="28"/>
          <w:szCs w:val="28"/>
        </w:rPr>
        <w:t>тного законодавства перевіряючи</w:t>
      </w:r>
      <w:r>
        <w:rPr>
          <w:sz w:val="28"/>
          <w:szCs w:val="28"/>
        </w:rPr>
        <w:t>ми та контролюючими органами не виявлялося, обґрунтованих скарг на роботу медичних закладів та медичних працівників не надходило.</w:t>
      </w:r>
    </w:p>
    <w:p w:rsidR="0052636E" w:rsidRDefault="0052636E" w:rsidP="00776409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</w:rPr>
      </w:pPr>
    </w:p>
    <w:p w:rsidR="009243F2" w:rsidRDefault="009243F2" w:rsidP="0052636E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</w:p>
    <w:p w:rsidR="0052636E" w:rsidRDefault="0052636E" w:rsidP="0052636E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776409" w:rsidRDefault="0052636E" w:rsidP="0052636E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ситуацій та охорони здоров'я                                                               П. О. Моцарь</w:t>
      </w:r>
    </w:p>
    <w:sectPr w:rsidR="00776409" w:rsidSect="00D34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FD1"/>
    <w:multiLevelType w:val="hybridMultilevel"/>
    <w:tmpl w:val="1DE06E02"/>
    <w:lvl w:ilvl="0" w:tplc="1F682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9"/>
    <w:rsid w:val="00053301"/>
    <w:rsid w:val="00092A60"/>
    <w:rsid w:val="000E1DBB"/>
    <w:rsid w:val="00141F27"/>
    <w:rsid w:val="00161BE3"/>
    <w:rsid w:val="001D0FC4"/>
    <w:rsid w:val="00203568"/>
    <w:rsid w:val="002A175E"/>
    <w:rsid w:val="002E0A62"/>
    <w:rsid w:val="002F210B"/>
    <w:rsid w:val="00320B7B"/>
    <w:rsid w:val="00434772"/>
    <w:rsid w:val="0047417B"/>
    <w:rsid w:val="00523FF6"/>
    <w:rsid w:val="0052636E"/>
    <w:rsid w:val="0056704B"/>
    <w:rsid w:val="00627D7A"/>
    <w:rsid w:val="00662EF3"/>
    <w:rsid w:val="006C420E"/>
    <w:rsid w:val="006E5B1E"/>
    <w:rsid w:val="00776409"/>
    <w:rsid w:val="008314A3"/>
    <w:rsid w:val="008A0E07"/>
    <w:rsid w:val="008B39BA"/>
    <w:rsid w:val="009243F2"/>
    <w:rsid w:val="009761D1"/>
    <w:rsid w:val="00A204A8"/>
    <w:rsid w:val="00A63ABD"/>
    <w:rsid w:val="00A64C07"/>
    <w:rsid w:val="00B62BC5"/>
    <w:rsid w:val="00D34D61"/>
    <w:rsid w:val="00ED5512"/>
    <w:rsid w:val="00FA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9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77640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2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subject/>
  <dc:creator>Admin</dc:creator>
  <cp:keywords/>
  <dc:description/>
  <cp:lastModifiedBy>Начальник</cp:lastModifiedBy>
  <cp:revision>2</cp:revision>
  <cp:lastPrinted>2013-07-20T05:47:00Z</cp:lastPrinted>
  <dcterms:created xsi:type="dcterms:W3CDTF">2013-06-25T09:48:00Z</dcterms:created>
  <dcterms:modified xsi:type="dcterms:W3CDTF">2013-06-25T09:48:00Z</dcterms:modified>
</cp:coreProperties>
</file>